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UTILIDADE PÚBLICA: Cantina do Campus Apucarana Unespar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O Campus Apucarana informa que devido ao encerramento do contrato público de concessão de exploração da Cantina do Campus um novo processo licitatório foi iniciado no final de 2019.</w:t>
      </w:r>
    </w:p>
    <w:p>
      <w:pPr>
        <w:pStyle w:val="Normal"/>
        <w:jc w:val="both"/>
        <w:rPr/>
      </w:pPr>
      <w:r>
        <w:rPr/>
        <w:t>Respeitando os procedimentos e prazos legais e de trâmites instituciona</w:t>
      </w:r>
      <w:r>
        <w:rPr/>
        <w:t>is</w:t>
      </w:r>
      <w:r>
        <w:rPr/>
        <w:t xml:space="preserve"> o Campus iniciará suas aulas, em 27 de fevereiro, sem a possibilidade de abertura da Cantina, até que o devido processo licitatório se encerre e o novo concessionário firme contrato e assuma o serviço. </w:t>
      </w:r>
    </w:p>
    <w:p>
      <w:pPr>
        <w:pStyle w:val="Normal"/>
        <w:jc w:val="both"/>
        <w:rPr/>
      </w:pPr>
      <w:r>
        <w:rPr/>
        <w:t xml:space="preserve">Lamentamos o inconveniente, porém estamos envidando todos os esforços para que os serviços públicos sejam executados dentro da legalidade com a estrutura disponível. Pedimos que todos da nossa comunidade acadêmica se planejem para esta excepcionalidade. A previsão de normalização dos serviços da cantina é para o final do mês de março de 2020. Agradecemos a compreensão.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>Apucarana, 21 de Fevereiro de 2020.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Direção do Campus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LibreOffice/6.0.6.2$Windows_X86_64 LibreOffice_project/0c292870b25a325b5ed35f6b45599d2ea4458e77</Application>
  <Pages>1</Pages>
  <Words>145</Words>
  <Characters>794</Characters>
  <CharactersWithSpaces>936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2020-02-21T14:16:52Z</dcterms:created>
  <dc:creator/>
  <dc:description/>
  <dc:language>pt-BR</dc:language>
  <cp:lastModifiedBy/>
  <dcterms:modified xsi:type="dcterms:W3CDTF">2020-02-21T14:31:06Z</dcterms:modified>
  <cp:revision>4</cp:revision>
  <dc:subject/>
  <dc:title/>
</cp:coreProperties>
</file>